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672" w:rsidRPr="00432672" w:rsidRDefault="00432672" w:rsidP="00432672">
      <w:pPr>
        <w:rPr>
          <w:b/>
        </w:rPr>
      </w:pPr>
      <w:r w:rsidRPr="00432672">
        <w:rPr>
          <w:b/>
        </w:rPr>
        <w:t>Campanha Juventude Participa!</w:t>
      </w:r>
    </w:p>
    <w:p w:rsidR="00432672" w:rsidRDefault="00432672" w:rsidP="00432672">
      <w:r>
        <w:t>A Campanha Juventude Participa! Jovens construindo e exercendo cidadania, se insere e se articula com as ações de formação/informação desenvolvidas pelo Centro de Ação Cultural – CENTRAC através do Programa Juventude e Participação Política. Nesta perspectiva, objetiva difundir a cultura da participação e controle social da gestão pública entre os grupos de jovens do meio popular em Campina Grande – PB.</w:t>
      </w:r>
    </w:p>
    <w:p w:rsidR="00432672" w:rsidRPr="009F5912" w:rsidRDefault="00432672" w:rsidP="00432672">
      <w:pPr>
        <w:rPr>
          <w:b/>
        </w:rPr>
      </w:pPr>
      <w:r w:rsidRPr="009F5912">
        <w:rPr>
          <w:b/>
        </w:rPr>
        <w:t>A campanha visa ainda:</w:t>
      </w:r>
    </w:p>
    <w:p w:rsidR="00432672" w:rsidRDefault="00432672" w:rsidP="00432672">
      <w:r>
        <w:t>Sensibilizar as juventudes para a participação nos espaços de formulação e definição de políticas públicas para juventude;</w:t>
      </w:r>
    </w:p>
    <w:p w:rsidR="00432672" w:rsidRDefault="00432672" w:rsidP="00432672">
      <w:r>
        <w:t>Capacitar as juventudes do meio popular para o conhecimento dos direitos sociais e das políticas públicas de juventude no âmbito local, nacional e regional (MERCOSUL);</w:t>
      </w:r>
    </w:p>
    <w:p w:rsidR="00432672" w:rsidRDefault="00432672" w:rsidP="00432672">
      <w:r>
        <w:t>Estimular as organizações de jovens para atuação em rede.</w:t>
      </w:r>
    </w:p>
    <w:p w:rsidR="00432672" w:rsidRPr="002F32BB" w:rsidRDefault="00432672" w:rsidP="00432672">
      <w:pPr>
        <w:rPr>
          <w:b/>
        </w:rPr>
      </w:pPr>
      <w:r w:rsidRPr="002F32BB">
        <w:rPr>
          <w:b/>
        </w:rPr>
        <w:t>Para tanto, serão desenvolvidas as seguintes ações:</w:t>
      </w:r>
    </w:p>
    <w:p w:rsidR="00432672" w:rsidRDefault="00432672" w:rsidP="00432672">
      <w:r>
        <w:t>Trabalho permanente de sensibilização para inserção de jovens nos espaços de formulação de políticas públicas;</w:t>
      </w:r>
    </w:p>
    <w:p w:rsidR="00432672" w:rsidRDefault="00432672" w:rsidP="00432672">
      <w:r>
        <w:t>Oficinas de sensibilização sobre a importância da participação cidadã e da vigilância contra a corrupção na gestão pública;</w:t>
      </w:r>
    </w:p>
    <w:p w:rsidR="00432672" w:rsidRDefault="00432672" w:rsidP="00432672">
      <w:r>
        <w:t>Oficinas sobre gênero e saúde; etnia e diversidade cultural; oportunidades no mundo do trabalho; juventude e mídia;</w:t>
      </w:r>
    </w:p>
    <w:p w:rsidR="00432672" w:rsidRDefault="00432672" w:rsidP="00432672">
      <w:r>
        <w:t>Curso sobre orçamento público e controle social - aspectos políticos e técnicos;</w:t>
      </w:r>
    </w:p>
    <w:p w:rsidR="00432672" w:rsidRDefault="00432672" w:rsidP="00432672">
      <w:r>
        <w:t>Gincana da Cidadania;</w:t>
      </w:r>
      <w:bookmarkStart w:id="0" w:name="_GoBack"/>
      <w:bookmarkEnd w:id="0"/>
    </w:p>
    <w:p w:rsidR="00432672" w:rsidRDefault="00432672" w:rsidP="00432672">
      <w:r>
        <w:t>Feira da cidadania;</w:t>
      </w:r>
    </w:p>
    <w:p w:rsidR="00432672" w:rsidRDefault="00432672" w:rsidP="00432672">
      <w:r>
        <w:t>Festival de cultura e cidadania.</w:t>
      </w:r>
    </w:p>
    <w:p w:rsidR="00432672" w:rsidRPr="002F32BB" w:rsidRDefault="00432672" w:rsidP="00432672">
      <w:pPr>
        <w:rPr>
          <w:b/>
        </w:rPr>
      </w:pPr>
      <w:r w:rsidRPr="002F32BB">
        <w:rPr>
          <w:b/>
        </w:rPr>
        <w:t>Com o final do processo, espera-se:</w:t>
      </w:r>
    </w:p>
    <w:p w:rsidR="00432672" w:rsidRDefault="00432672" w:rsidP="00432672">
      <w:r>
        <w:t>Jovens conhecendo os instrumentos para a construção e o exercício da cidadania e com noções básicas de mecanismos legais de participação;</w:t>
      </w:r>
    </w:p>
    <w:p w:rsidR="00432672" w:rsidRDefault="00432672" w:rsidP="00432672">
      <w:r>
        <w:t>Jovens com maior capacidade para intervir de forma qualificada em processos de formulação e controle de políticas públicas;</w:t>
      </w:r>
    </w:p>
    <w:p w:rsidR="00432672" w:rsidRDefault="00432672" w:rsidP="00432672">
      <w:r>
        <w:t>Propostas de políticas públicas formuladas por e para jovens inseridas nas pautas dos espaços de formulação de políticas públicas no âmbito local, nacional e regional.</w:t>
      </w:r>
    </w:p>
    <w:p w:rsidR="00432672" w:rsidRDefault="00432672" w:rsidP="00432672">
      <w:r>
        <w:t>Jovens participando ativamente nos espaços de construção de políticas públicas como Conselhos (especialmente os de juventude), Conferências e Fóruns no âmbito local, nacional e regional;</w:t>
      </w:r>
    </w:p>
    <w:p w:rsidR="00432672" w:rsidRDefault="00432672" w:rsidP="00432672">
      <w:r>
        <w:lastRenderedPageBreak/>
        <w:t>Representantes do grupo participando dos espaços de juventude no MERCOSUL;</w:t>
      </w:r>
    </w:p>
    <w:p w:rsidR="00432672" w:rsidRDefault="00432672" w:rsidP="00432672">
      <w:r>
        <w:t>Jovens capazes de articular-se com redes municipais, estaduais e regionais para intervenção nos espaços de construção de políticas públicas;</w:t>
      </w:r>
    </w:p>
    <w:p w:rsidR="001D482D" w:rsidRDefault="00432672" w:rsidP="00432672">
      <w:r>
        <w:t>Visibilidade dos grupos perante outros segmentos.</w:t>
      </w:r>
    </w:p>
    <w:sectPr w:rsidR="001D48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72"/>
    <w:rsid w:val="002E7281"/>
    <w:rsid w:val="002F32BB"/>
    <w:rsid w:val="00432672"/>
    <w:rsid w:val="007B1688"/>
    <w:rsid w:val="009F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357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CCE</dc:creator>
  <cp:lastModifiedBy>CCE</cp:lastModifiedBy>
  <cp:revision>4</cp:revision>
  <dcterms:created xsi:type="dcterms:W3CDTF">2013-10-10T12:27:00Z</dcterms:created>
  <dcterms:modified xsi:type="dcterms:W3CDTF">2013-10-10T12:34:00Z</dcterms:modified>
</cp:coreProperties>
</file>