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5A9" w:rsidRPr="00CA25A9" w:rsidRDefault="00CA25A9" w:rsidP="00CA25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OBJETIVOS DA CAMPANHA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Queremos trazer para pauta das discussões da sociedade a questão do trabalho doméstico remunerado com o objetivo de sensibilizar a sociedade civil e os agentes públicos para o reconhecimento dos direitos das trabalhadoras domésticas, pela igualdade de direitos com as demais categorias.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O trabalho doméstico remunerado é a profissão que mais ocupa mulheres no Brasil. Segundo a Federação Nacional das Trabalhadoras Domésticas, FENATRAD, existem oito milhões de pessoas inseridas no trabalho doméstico, sendo que 93,2% são mulheres e a maioria (61,8%) são pardas ou negras. Portanto essa é uma profissão ocupada em sua grande maioria por mulheres. Por este motivo, nossa Campanha está centrada nas mulheres.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QUEM ORGANIZA A CAMPANHA?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A Campanha pela Valorização do Trabalho Doméstico é uma realização da Associação das Trabalhadoras Domésticas de Campina Grande e do Centro de Ação Cultural - CENTRAC.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COMO PARTICIPAR?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Para ter acesso a informações e materiais da Campanha procure o CENTRAC, na Rua Rodrigues Alves, 672, Prata, Campina Grande, ou acesse o site: www.centrac.org.br. Outras informações também pelo telefone: 3341-2800. </w:t>
      </w:r>
      <w:proofErr w:type="spell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Divulge</w:t>
      </w:r>
      <w:proofErr w:type="spell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nos seus círculos e redes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, promova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debates, assuma essa luta como sua, de todas as mulheres, empregadas e empregadoras!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PARCEIROS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Atualmente a Campanha tem 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4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parceiros, mas as adesões continuam, faça parte você também!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Federação Nacional das Trabalhadoras Domésticas FENATRAD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Rede de Mulheres em Articulação da Paraíba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 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AMB - PB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Centro de Estudos e Assessoria </w:t>
      </w:r>
      <w:proofErr w:type="spell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Cfemea</w:t>
      </w:r>
      <w:proofErr w:type="spellEnd"/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Gerência Regional do Trabalho e Emprego de Campina Grande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ALGUMAS ATIVIDADES DA CAMPANHA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- Seminário de lançamento da Campanha com participação e apoio da Federação Nacional das Trabalhadoras Domésticas FENATRAD;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- Difusão de material visual de campanha;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- Mobilizações em datas de lutas específicas para categoria, como o Dia Nacional da Trabalhadora Doméstica - 27 de Abril, Dia Internacional da Mulher - 08 de Março e no dia </w:t>
      </w:r>
      <w:proofErr w:type="spell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Dia</w:t>
      </w:r>
      <w:proofErr w:type="spell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Mundial Contra o Trabalho Infantil - 12 de Junho e 20 de novembro, que também marca o início da Campanha Mundial 16 dias de ativismo pelo fim da violência contra a mulher;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- Curso sobre direitos das trabalhadoras domésticas;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- Difusão de informativos direcionados a categoria e a sociedade em geral;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- Seminário sobre o trabalho infantil doméstico.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POR QUE DIREITOS?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Porque a Declaração Universal dos Direitos Humanos afirma em seu Artigo 1º que: "todos os seres humanos nascem livres e iguais em dignidade e direitos".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 xml:space="preserve">Quanto mais os direitos humanos forem conhecidos e visibilizados, maior será a sua exigibilidade, ou seja, mais fácil será sair do papel para a vida de mulheres e homens. O conteúdo da Declaração Universal dos Direitos Humanos só fará sentido na medida em que existir concretamente na vida de todas as pessoas. O seu respeito se refletirá na efetivação da democracia e superação das desigualdades de oportunidades para mulheres e homens, só assim poderemos construir a sociedade inclusa, que desejamos para todas/os.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Portanto não podemos permitir que os marcos legais desse país 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continuem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 discriminar essa categoria. A Consolidação das Leis Trabalhistas (CLT), que surgiu para garantir direitos trabalhistas para trabalhadores e trabalhadoras exclui a categoria de forma expressa, no seu Art. 7º. Já a Constituição Federal também no seu Art. 7°, alínea a expressa o tratamento desigual dado 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categoria na medida em que exclui as/os trabalhadoras/es domésticas/os do conjunto geral de direitos do trabalho, tratando-a de forma particular. Dos 34 direitos garantidos aos trabalhadores urbanos e rurais, apenas 09 foram estendidos também à categoria das/dos trabalhadoras/res domésticas/cos.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POR QUE IGUALDADE?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Porque de acordo com a Declaração Universal dos Direitos Humanos em seu Artigo VII: todos são iguais perante a lei e tem direito, sem qualquer distinção, a igual proteção da lei. Se a Constituição Federal também afirma que todos/as são iguais perante a Lei que ela se cumpra e que isto se revele na vida de todos/as!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Isto só acontecerá se corrigirmos a dívida histórica que a sociedade brasileira tem com a categoria. A Legislação brasileira (CLT e Constituição Federal) mantém tratamento desigual para essa categoria, pois não garante a igualdade de todos/as perante a lei (princípio constitucional da isonomia). Seus textos literalmente excluem e discriminam um segmento de cidadãs/os, formado em sua grande maioria por mulheres, dos direitos trabalhistas e previdenciários.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Essa exclusão não é por acaso, ela tem suas raízes fincadas na história escravocrata, patriarcal e machista desse país e no fato do trabalho doméstico ser 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exercido por mulheres, e na sua grande maioria mulheres negras, dentro do espaço privado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o que lhe confere profundo isolamento. 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Vale lembrar que as mulheres como um todo ainda são vitimadas pelas desigualdades no mundo do trabalho, uma vez que os homens ganham mais que as mulheres pelo mesmo trabalho.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POR QUE RECONHECIMENTO?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Porque o trabalho doméstico é o que sustenta a organização social do trabalho. Sem a realização de atividades essenciais a vida, a reprodução social de homens e mulheres não seria possível. Este trabalho tem sido essencial para reprodução da vida e para que outras/os mulheres e homens se reproduzam e empreguem seu tempo na produção de bens com valor para o capitalismo. Além disso, de acordo com pesquisas de Hildete Pereira, Cláudio Considera e Alberto Di </w:t>
      </w:r>
      <w:proofErr w:type="spell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Sabbato</w:t>
      </w:r>
      <w:proofErr w:type="spell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, da Universidade Federal Fluminense, 12,7% do Produto Interno Bruto Brasileiro vem das atividades domésticas de reprodução social. Segundo a Federação Nacional das Trabalhadoras Domésticas FENATRAD, o número de pessoas envolvidas com o trabalho doméstico no Brasil é maior que o número de trabalhadores da construção civil e representa, aproximadamente, 10% da população economicamente ativa do Brasil.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 CAMPANHA NO RÁDIO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Campanha pela Valorização do Trabalho Doméstico produziu um conjunto de </w:t>
      </w:r>
      <w:proofErr w:type="gram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5</w:t>
      </w:r>
      <w:proofErr w:type="gram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spots para rádio com mensagens que informam sobre a atual condição do trabalho doméstico no Brasil. O objetivo é despertar a atenção dos ouvintes e propiciar a identificação com o tema. A veiculação terá como alvo principal as emissoras dos Estados do Nordeste, mas o material será distribuído junto a parceiros e emissoras de todo o país que queiram apoiar a Campanha.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QUEM É CONSIDERADO/A TRABALHADOR/A DOMÉSTICO/A?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 xml:space="preserve">São consideradas trabalhadoras domésticas as pessoas maiores de 18 anos (Decreto 6.481 de 12 de junho de 2008) que prestam serviço de natureza contínua (com </w:t>
      </w:r>
      <w:proofErr w:type="spellStart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freqüência</w:t>
      </w:r>
      <w:proofErr w:type="spellEnd"/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) e de finalidade não lucrativa à pessoa ou à família, no espaço residencial destas. Exemplo: Cozinheira, governanta, babá, lavadeira, faxineira, vigia, motorista particular, jardineira, acompanhante de idosos/as, caseiro/a, entre outros.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A25A9" w:rsidRPr="00CA25A9" w:rsidRDefault="00CA25A9" w:rsidP="00CA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t>OBS: Se a cozinheira realiza seu trabalho para um restaurante, ambiente com fins lucrativos, este trabalho não se configura como doméstico.</w:t>
      </w: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</w:r>
      <w:r w:rsidRPr="00CA25A9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</w:r>
      <w:r w:rsidRPr="00CA25A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MATERIAIS DA CAMPANHA PARA BAIXAR:</w:t>
      </w:r>
    </w:p>
    <w:p w:rsidR="001D482D" w:rsidRDefault="00CA25A9" w:rsidP="00CA25A9"/>
    <w:p w:rsidR="00CA25A9" w:rsidRPr="00CA25A9" w:rsidRDefault="00CA25A9" w:rsidP="00CA25A9">
      <w:bookmarkStart w:id="0" w:name="_GoBack"/>
      <w:bookmarkEnd w:id="0"/>
    </w:p>
    <w:sectPr w:rsidR="00CA25A9" w:rsidRPr="00CA25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5A9"/>
    <w:rsid w:val="002E7281"/>
    <w:rsid w:val="007B1688"/>
    <w:rsid w:val="00CA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2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2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1092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CCE</cp:lastModifiedBy>
  <cp:revision>1</cp:revision>
  <dcterms:created xsi:type="dcterms:W3CDTF">2013-10-10T12:47:00Z</dcterms:created>
  <dcterms:modified xsi:type="dcterms:W3CDTF">2013-10-10T12:50:00Z</dcterms:modified>
</cp:coreProperties>
</file>